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84B2" w14:textId="77777777" w:rsidR="00232370" w:rsidRPr="006274DF" w:rsidRDefault="00232370" w:rsidP="005E2211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Інформаційне повідомлення про електронні консультації щодо проєкту звіту про виконання у 202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році Програми профілактики правопорушень у Чернігівській області на 2021- 2025 роки</w:t>
      </w:r>
    </w:p>
    <w:p w14:paraId="6B2E6A17" w14:textId="77777777" w:rsidR="00232370" w:rsidRPr="006274DF" w:rsidRDefault="00232370" w:rsidP="004D4C61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Департаментом з питань цивільного захисту та оборонної роботи 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r w:rsidRPr="006274DF">
        <w:rPr>
          <w:rFonts w:ascii="Times New Roman" w:hAnsi="Times New Roman"/>
          <w:sz w:val="28"/>
          <w:szCs w:val="28"/>
          <w:lang w:eastAsia="ru-RU"/>
        </w:rPr>
        <w:t>обл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6274DF">
        <w:rPr>
          <w:rFonts w:ascii="Times New Roman" w:hAnsi="Times New Roman"/>
          <w:sz w:val="28"/>
          <w:szCs w:val="28"/>
          <w:lang w:eastAsia="ru-RU"/>
        </w:rPr>
        <w:t>держа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6274DF">
        <w:rPr>
          <w:rFonts w:ascii="Times New Roman" w:hAnsi="Times New Roman"/>
          <w:sz w:val="28"/>
          <w:szCs w:val="28"/>
          <w:lang w:eastAsia="ru-RU"/>
        </w:rPr>
        <w:t>дміністрації підготовлено проєкт звіту про виконання у 202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 році Програми профілактики правопорушень у Чернігівській області на 2021 - 2025 роки.</w:t>
      </w:r>
    </w:p>
    <w:p w14:paraId="6EA8F4DB" w14:textId="77777777" w:rsidR="00232370" w:rsidRPr="006274DF" w:rsidRDefault="00232370" w:rsidP="004D4C61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Метою Програми є:</w:t>
      </w:r>
    </w:p>
    <w:p w14:paraId="62C6632D" w14:textId="77777777" w:rsidR="00232370" w:rsidRPr="006274DF" w:rsidRDefault="00232370" w:rsidP="004D4C61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- усунення передумов для вчинення правопорушень, забезпечення конституційних прав та свобод людини на основі чітко визначених пріоритетів, поступового нарощування у цій справі зусиль правоохоронних органів, місцевих органів виконавчої влади та громадськості;</w:t>
      </w:r>
    </w:p>
    <w:p w14:paraId="6FD7ABA8" w14:textId="77777777" w:rsidR="00232370" w:rsidRPr="006274DF" w:rsidRDefault="00232370" w:rsidP="004D4C61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- удосконалення методів організації роботи і шляхів запобігання вчиненню правопорушень;</w:t>
      </w:r>
    </w:p>
    <w:p w14:paraId="3FE144F7" w14:textId="77777777" w:rsidR="00232370" w:rsidRPr="006274DF" w:rsidRDefault="00232370" w:rsidP="004D4C61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- активізація роботи з профілактики рецидивної злочинності; </w:t>
      </w:r>
    </w:p>
    <w:p w14:paraId="401F982A" w14:textId="77777777" w:rsidR="00232370" w:rsidRPr="006274DF" w:rsidRDefault="00232370" w:rsidP="004D4C61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- підвищення координуючої ролі органів місцевого самоврядування та виконавчої влади у розв’язанні проблем попередження злочинності та її негативних наслідків;</w:t>
      </w:r>
    </w:p>
    <w:p w14:paraId="171D5455" w14:textId="77777777" w:rsidR="00232370" w:rsidRPr="006274DF" w:rsidRDefault="00232370" w:rsidP="004D4C61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- удосконалення інформаційно-аналітичного та матеріально-технічного забезпечення профілактичної діяльності зведеного загону ГУНП в Чернігівській області (у разі створення) та роти патрульної служби поліції особливого призначення «Чернігів»;</w:t>
      </w:r>
    </w:p>
    <w:p w14:paraId="5B3908E2" w14:textId="77777777" w:rsidR="00232370" w:rsidRPr="006274DF" w:rsidRDefault="00232370" w:rsidP="004D4C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6274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6274D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покращення роботи із запобігання здійсненню терористичних і диверсійних актів та протидії проявам сепаратизму;</w:t>
      </w:r>
    </w:p>
    <w:p w14:paraId="3616B54C" w14:textId="77777777" w:rsidR="00232370" w:rsidRPr="006274DF" w:rsidRDefault="00232370" w:rsidP="004D4C61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6274DF">
        <w:rPr>
          <w:rFonts w:ascii="Times New Roman" w:hAnsi="Times New Roman"/>
          <w:bCs/>
          <w:sz w:val="28"/>
          <w:szCs w:val="28"/>
          <w:lang w:val="uk-UA" w:eastAsia="ar-SA"/>
        </w:rPr>
        <w:t>покращення якості та зменшення часу проведення судових експертиз тощо.</w:t>
      </w:r>
    </w:p>
    <w:p w14:paraId="2035ED5E" w14:textId="1A81E57C" w:rsidR="00232370" w:rsidRPr="006274DF" w:rsidRDefault="00232370" w:rsidP="004D4C61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 проєкт звіту про виконання у 2024 році обласної Програми проходитиме процедуру електронних консультацій з громадськістю з 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22 січня по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D442FA"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2025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року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FDFF0EF" w14:textId="2DEADC72" w:rsidR="00232370" w:rsidRPr="006274DF" w:rsidRDefault="00232370" w:rsidP="004D4C61">
      <w:pPr>
        <w:shd w:val="clear" w:color="auto" w:fill="FFFFFF"/>
        <w:spacing w:after="120" w:line="336" w:lineRule="atLeast"/>
        <w:ind w:firstLine="708"/>
        <w:jc w:val="both"/>
        <w:rPr>
          <w:sz w:val="19"/>
          <w:szCs w:val="19"/>
          <w:lang w:val="uk-UA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Зауваження та пропозиції до проєкту приймаються 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 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D442FA"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Pr="006274DF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 за адресою: </w:t>
      </w:r>
      <w:smartTag w:uri="urn:schemas-microsoft-com:office:smarttags" w:element="metricconverter">
        <w:smartTagPr>
          <w:attr w:name="ProductID" w:val="14013, м"/>
        </w:smartTagPr>
        <w:r w:rsidRPr="006274DF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6274DF">
        <w:rPr>
          <w:rFonts w:ascii="Times New Roman" w:hAnsi="Times New Roman"/>
          <w:sz w:val="28"/>
          <w:szCs w:val="28"/>
          <w:lang w:eastAsia="ru-RU"/>
        </w:rPr>
        <w:t>. Чернігів, вул. Г. Полуботка, 70, Департамент з питань цивільного захисту та оборонної роботи обл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6274DF">
        <w:rPr>
          <w:rFonts w:ascii="Times New Roman" w:hAnsi="Times New Roman"/>
          <w:sz w:val="28"/>
          <w:szCs w:val="28"/>
          <w:lang w:eastAsia="ru-RU"/>
        </w:rPr>
        <w:t>держа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дміністрації, </w:t>
      </w:r>
      <w:r w:rsidRPr="006274DF">
        <w:rPr>
          <w:rFonts w:ascii="Times New Roman" w:hAnsi="Times New Roman"/>
          <w:sz w:val="28"/>
          <w:szCs w:val="28"/>
        </w:rPr>
        <w:t xml:space="preserve">e-mail: </w:t>
      </w:r>
      <w:hyperlink r:id="rId4" w:history="1">
        <w:r w:rsidRPr="006274DF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6274DF">
          <w:rPr>
            <w:rStyle w:val="a5"/>
            <w:rFonts w:ascii="Times New Roman" w:hAnsi="Times New Roman"/>
            <w:sz w:val="28"/>
            <w:szCs w:val="28"/>
          </w:rPr>
          <w:t>_</w:t>
        </w:r>
        <w:r w:rsidRPr="006274DF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6274DF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274DF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6274DF">
          <w:rPr>
            <w:rStyle w:val="a5"/>
            <w:rFonts w:ascii="Times New Roman" w:hAnsi="Times New Roman"/>
            <w:sz w:val="28"/>
            <w:szCs w:val="28"/>
          </w:rPr>
          <w:t>.</w:t>
        </w:r>
        <w:r w:rsidRPr="006274DF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6274DF">
          <w:rPr>
            <w:rStyle w:val="a5"/>
            <w:rFonts w:ascii="Times New Roman" w:hAnsi="Times New Roman"/>
            <w:sz w:val="28"/>
            <w:szCs w:val="28"/>
          </w:rPr>
          <w:t>.</w:t>
        </w:r>
        <w:r w:rsidRPr="006274DF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6274DF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5D2AED18" w14:textId="77777777" w:rsidR="00232370" w:rsidRPr="006274DF" w:rsidRDefault="00232370" w:rsidP="004D4C61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 </w:t>
      </w:r>
      <w:r w:rsidRPr="006274D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Контактна особа:</w:t>
      </w:r>
      <w:r w:rsidRPr="006274DF">
        <w:rPr>
          <w:rFonts w:ascii="Times New Roman" w:hAnsi="Times New Roman"/>
          <w:sz w:val="28"/>
          <w:szCs w:val="28"/>
          <w:lang w:eastAsia="ru-RU"/>
        </w:rPr>
        <w:t> 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Шкляр Юлія Вікторівна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головний спеціаліст 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 відділу 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оборонної роботи у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правління планування цивільного захисту та оборонної </w:t>
      </w:r>
      <w:r w:rsidRPr="006274DF">
        <w:rPr>
          <w:rFonts w:ascii="Times New Roman" w:hAnsi="Times New Roman"/>
          <w:sz w:val="28"/>
          <w:szCs w:val="28"/>
          <w:lang w:eastAsia="ru-RU"/>
        </w:rPr>
        <w:lastRenderedPageBreak/>
        <w:t>роботи Департаменту з питань цивільного захисту та оборонної роботи обл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6274DF">
        <w:rPr>
          <w:rFonts w:ascii="Times New Roman" w:hAnsi="Times New Roman"/>
          <w:sz w:val="28"/>
          <w:szCs w:val="28"/>
          <w:lang w:eastAsia="ru-RU"/>
        </w:rPr>
        <w:t>держа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6274DF">
        <w:rPr>
          <w:rFonts w:ascii="Times New Roman" w:hAnsi="Times New Roman"/>
          <w:sz w:val="28"/>
          <w:szCs w:val="28"/>
          <w:lang w:eastAsia="ru-RU"/>
        </w:rPr>
        <w:t>дміністрації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6274DF">
        <w:rPr>
          <w:rFonts w:ascii="Times New Roman" w:hAnsi="Times New Roman"/>
          <w:sz w:val="28"/>
          <w:szCs w:val="28"/>
          <w:lang w:eastAsia="ru-RU"/>
        </w:rPr>
        <w:t>тел. 6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0-60-44.</w:t>
      </w:r>
    </w:p>
    <w:p w14:paraId="52D69D9D" w14:textId="48601A42" w:rsidR="00232370" w:rsidRPr="005E2211" w:rsidRDefault="00232370" w:rsidP="004D4C61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Звіт про результати обговорення буде оприлюднено у строки, визначені законодавством.</w:t>
      </w:r>
    </w:p>
    <w:p w14:paraId="0E697F75" w14:textId="77777777" w:rsidR="00232370" w:rsidRPr="005E2211" w:rsidRDefault="00232370" w:rsidP="005E2211">
      <w:pPr>
        <w:jc w:val="both"/>
        <w:rPr>
          <w:rFonts w:ascii="Times New Roman" w:hAnsi="Times New Roman"/>
          <w:sz w:val="28"/>
          <w:szCs w:val="28"/>
        </w:rPr>
      </w:pPr>
    </w:p>
    <w:sectPr w:rsidR="00232370" w:rsidRPr="005E2211" w:rsidSect="006274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211"/>
    <w:rsid w:val="00232370"/>
    <w:rsid w:val="00250EB3"/>
    <w:rsid w:val="00257B55"/>
    <w:rsid w:val="00257D45"/>
    <w:rsid w:val="002F5783"/>
    <w:rsid w:val="00343439"/>
    <w:rsid w:val="00466D25"/>
    <w:rsid w:val="004D4C61"/>
    <w:rsid w:val="005A0077"/>
    <w:rsid w:val="005B1E31"/>
    <w:rsid w:val="005E2211"/>
    <w:rsid w:val="00620931"/>
    <w:rsid w:val="006274DF"/>
    <w:rsid w:val="006B4AE9"/>
    <w:rsid w:val="0075098B"/>
    <w:rsid w:val="007A6F93"/>
    <w:rsid w:val="007B5BB1"/>
    <w:rsid w:val="00822BDE"/>
    <w:rsid w:val="00885E8D"/>
    <w:rsid w:val="00920603"/>
    <w:rsid w:val="00956C33"/>
    <w:rsid w:val="009A5BB2"/>
    <w:rsid w:val="00AD141D"/>
    <w:rsid w:val="00C82F63"/>
    <w:rsid w:val="00CC34F4"/>
    <w:rsid w:val="00D442FA"/>
    <w:rsid w:val="00D62A36"/>
    <w:rsid w:val="00D95F25"/>
    <w:rsid w:val="00E702BE"/>
    <w:rsid w:val="00F519F4"/>
    <w:rsid w:val="00FB10E5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A2E42"/>
  <w15:docId w15:val="{730F5831-7386-4FFA-9E60-DC30865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D25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5E2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E221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5E2211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5E2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5E2211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5E2211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95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locked/>
    <w:rsid w:val="00D95F25"/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Незакрита згадка1"/>
    <w:uiPriority w:val="99"/>
    <w:semiHidden/>
    <w:rsid w:val="002F578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28</cp:revision>
  <cp:lastPrinted>2025-01-21T08:47:00Z</cp:lastPrinted>
  <dcterms:created xsi:type="dcterms:W3CDTF">2023-01-23T10:22:00Z</dcterms:created>
  <dcterms:modified xsi:type="dcterms:W3CDTF">2025-01-21T09:56:00Z</dcterms:modified>
</cp:coreProperties>
</file>